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BD" w:rsidRPr="00AC44E8" w:rsidRDefault="00A842BD" w:rsidP="00C71AA7">
      <w:pPr>
        <w:bidi/>
        <w:spacing w:after="0" w:line="240" w:lineRule="auto"/>
        <w:ind w:left="5040"/>
        <w:textAlignment w:val="baseline"/>
        <w:rPr>
          <w:rFonts w:ascii="Narkisim" w:eastAsia="Times New Roman" w:hAnsi="Narkisim" w:cs="Narkisim"/>
          <w:sz w:val="24"/>
          <w:szCs w:val="24"/>
        </w:rPr>
      </w:pPr>
      <w:r w:rsidRPr="00AC44E8">
        <w:rPr>
          <w:rFonts w:ascii="Narkisim" w:eastAsia="Times New Roman" w:hAnsi="Narkisim" w:cs="Narkisim"/>
          <w:b/>
          <w:bCs/>
          <w:sz w:val="24"/>
          <w:szCs w:val="24"/>
          <w:u w:val="single"/>
          <w:rtl/>
        </w:rPr>
        <w:t>מערכת מתוכננת ל-2021</w:t>
      </w:r>
      <w:r w:rsidRPr="00AC44E8">
        <w:rPr>
          <w:rFonts w:ascii="Narkisim" w:eastAsia="Times New Roman" w:hAnsi="Narkisim" w:cs="Narkisim"/>
          <w:sz w:val="24"/>
          <w:szCs w:val="24"/>
          <w:rtl/>
        </w:rPr>
        <w:t>                                                                                   </w:t>
      </w:r>
      <w:r w:rsidRPr="00AC44E8">
        <w:rPr>
          <w:rFonts w:ascii="Narkisim" w:eastAsia="Times New Roman" w:hAnsi="Narkisim" w:cs="Narkisim"/>
          <w:sz w:val="24"/>
          <w:szCs w:val="24"/>
        </w:rPr>
        <w:t>2.7.2020</w:t>
      </w:r>
    </w:p>
    <w:p w:rsidR="00A842BD" w:rsidRPr="00AC44E8" w:rsidRDefault="00A842BD" w:rsidP="00A842BD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  <w:r w:rsidRPr="00AC44E8">
        <w:rPr>
          <w:rFonts w:ascii="Narkisim" w:eastAsia="Times New Roman" w:hAnsi="Narkisim" w:cs="Narkisim"/>
          <w:sz w:val="24"/>
          <w:szCs w:val="24"/>
          <w:rtl/>
        </w:rPr>
        <w:t>יום ראשון </w:t>
      </w:r>
    </w:p>
    <w:tbl>
      <w:tblPr>
        <w:bidiVisual/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137"/>
        <w:gridCol w:w="2267"/>
        <w:gridCol w:w="2262"/>
        <w:gridCol w:w="2113"/>
        <w:gridCol w:w="2585"/>
        <w:gridCol w:w="2188"/>
      </w:tblGrid>
      <w:tr w:rsidR="00A842BD" w:rsidRPr="00AC44E8" w:rsidTr="004E3FC2"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1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 שנה א </w:t>
            </w:r>
          </w:p>
        </w:tc>
        <w:tc>
          <w:tcPr>
            <w:tcW w:w="2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 שנה ב </w:t>
            </w:r>
          </w:p>
        </w:tc>
        <w:tc>
          <w:tcPr>
            <w:tcW w:w="2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רוסית שנה ב </w:t>
            </w:r>
          </w:p>
        </w:tc>
        <w:tc>
          <w:tcPr>
            <w:tcW w:w="2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ערבית שנה א 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צרפתית שנה א </w:t>
            </w:r>
          </w:p>
        </w:tc>
        <w:tc>
          <w:tcPr>
            <w:tcW w:w="2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ספרדית שנה א </w:t>
            </w:r>
          </w:p>
        </w:tc>
      </w:tr>
      <w:tr w:rsidR="00A842BD" w:rsidRPr="00AC44E8" w:rsidTr="004E3FC2"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8-10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 א'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703 גב' אביטל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אנגלי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 ב'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ד"ר קרס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עיוני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קורס מתוקשב – שיטות מחקר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 א'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703 גב' אביטל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אנגלי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 ב'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022 ד"ר ברוך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 למתמחים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15D4" w:rsidRPr="00AC44E8" w:rsidRDefault="008815D4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 א'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312 גב' פז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למתקדמים מרוסית לעברית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  <w:p w:rsidR="00A842BD" w:rsidRPr="00AC44E8" w:rsidRDefault="00A842BD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 ב'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022 ד"ר ברוך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 למתמחים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 ב'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ד"ר קרס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עיוני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 ב'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ד"ר קרס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עיוני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 ב'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ד"ר קרס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עיוני </w:t>
            </w:r>
          </w:p>
        </w:tc>
      </w:tr>
      <w:tr w:rsidR="00A842BD" w:rsidRPr="00AC44E8" w:rsidTr="004E3FC2"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 xml:space="preserve">10-12  </w:t>
            </w:r>
            <w:r w:rsidRPr="00AC44E8">
              <w:rPr>
                <w:rFonts w:ascii="Narkisim" w:eastAsia="Times New Roman" w:hAnsi="Narkisim" w:cs="Narkisim"/>
                <w:sz w:val="24"/>
                <w:szCs w:val="24"/>
              </w:rPr>
              <w:t>TEFL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020 ד"ר ברוך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023 גב' הרן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 לדוברי עברית שפה ב'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913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סמינריון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ספרותי בראי המחקר</w:t>
            </w:r>
          </w:p>
          <w:p w:rsidR="00A842BD" w:rsidRPr="00AC44E8" w:rsidRDefault="00A842BD" w:rsidP="004E3FC2">
            <w:pPr>
              <w:spacing w:line="240" w:lineRule="auto"/>
              <w:jc w:val="right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A842BD" w:rsidP="004E3FC2">
            <w:pPr>
              <w:spacing w:line="240" w:lineRule="auto"/>
              <w:jc w:val="right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402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913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סמינריון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ספרותי בראי המחקר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402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020 ד"ר ברוך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023 גב' הרן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 לדוברי עברית שפה ב'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020 ד"ר ברוך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023 גב' הרן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 לדוברי עברית שפה ב'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020 ד"ר ברוך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023 גב' הרן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עברי לדוברי עברית שפה ב'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</w:tr>
      <w:tr w:rsidR="00A842BD" w:rsidRPr="00AC44E8" w:rsidTr="004E3FC2"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 xml:space="preserve">12-14  </w:t>
            </w:r>
            <w:r w:rsidRPr="00AC44E8">
              <w:rPr>
                <w:rFonts w:ascii="Narkisim" w:eastAsia="Times New Roman" w:hAnsi="Narkisim" w:cs="Narkisim"/>
                <w:sz w:val="24"/>
                <w:szCs w:val="24"/>
              </w:rPr>
              <w:t>TEFL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702 גב' פינסון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מעברית לאנגלית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407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726 גב' אביטל 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בכתב למתקדמים מעברית לאנגלית </w:t>
            </w:r>
          </w:p>
          <w:p w:rsidR="00A842BD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311 גב פז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למתקדמים מרוסית לעברית 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584 גב' ראודה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מאנגלית לערבית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202 גב' סטוליאר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מספרדית לעברית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</w:tc>
      </w:tr>
      <w:tr w:rsidR="00A842BD" w:rsidRPr="00AC44E8" w:rsidTr="004E3FC2"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14-16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706 גב' פינסון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מעברית לאנגלית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717 גב' אביטל 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למתקדמים מעברית לאנגלית  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406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314 ד"ר וינובה 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מעברית לרוסית </w:t>
            </w:r>
          </w:p>
          <w:p w:rsidR="00A842BD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561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מערבית לעברית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F3661F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1005/212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817 מר שליט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למתקדמים מעברית לצרפתית 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(שיעור כפול פעם בשבועיים)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407 / כתה 305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</w:tc>
      </w:tr>
      <w:tr w:rsidR="00A842BD" w:rsidRPr="00AC44E8" w:rsidTr="004F3AE9"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16-18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705 גב' הרן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מאנגלית לעברית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406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970 ד"ר אשר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תרגום – בין זיכרון והיסטוריה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כתה 212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970 ד"ר אשר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תרגום – בין זיכרון והיסטוריה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כתה 212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826 גב' שמעוני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למתקדמים מעברית לצרפתית 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(שיעור כפול פעם בשבועיים)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407 / כתה 203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970 ד"ר אשר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תרגום – בין זיכרון והיסטוריה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כתה 212</w:t>
            </w:r>
          </w:p>
        </w:tc>
      </w:tr>
      <w:tr w:rsidR="00A842BD" w:rsidRPr="00AC44E8" w:rsidTr="004F3AE9"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18-20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704 גב' הרן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מאנגלית לעברית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313 ד"ר וינובה 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מעברית לרוסית  </w:t>
            </w:r>
          </w:p>
          <w:p w:rsidR="008815D4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8815D4" w:rsidP="008815D4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406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</w:tc>
      </w:tr>
    </w:tbl>
    <w:p w:rsidR="00A842BD" w:rsidRPr="00AC44E8" w:rsidRDefault="00A842BD" w:rsidP="00A842BD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  <w:r w:rsidRPr="00AC44E8">
        <w:rPr>
          <w:rFonts w:ascii="Narkisim" w:eastAsia="Times New Roman" w:hAnsi="Narkisim" w:cs="Narkisim"/>
          <w:sz w:val="24"/>
          <w:szCs w:val="24"/>
          <w:rtl/>
        </w:rPr>
        <w:t>066 ד"ר הירש –אתגרים בתרגום ומתורגמנות – קורס עיוני מתוקשב מלא</w:t>
      </w:r>
    </w:p>
    <w:p w:rsidR="00A842BD" w:rsidRDefault="00A842BD" w:rsidP="00A842BD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</w:p>
    <w:p w:rsidR="00A14D75" w:rsidRDefault="00A14D75" w:rsidP="00A14D75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</w:p>
    <w:p w:rsidR="00A14D75" w:rsidRDefault="00A14D75" w:rsidP="00A14D75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</w:p>
    <w:p w:rsidR="00A14D75" w:rsidRPr="00AC44E8" w:rsidRDefault="00A14D75" w:rsidP="00A14D75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</w:p>
    <w:p w:rsidR="00A842BD" w:rsidRPr="00AC44E8" w:rsidRDefault="00A842BD" w:rsidP="00A842BD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  <w:r w:rsidRPr="00AC44E8">
        <w:rPr>
          <w:rFonts w:ascii="Narkisim" w:eastAsia="Times New Roman" w:hAnsi="Narkisim" w:cs="Narkisim"/>
          <w:sz w:val="24"/>
          <w:szCs w:val="24"/>
          <w:rtl/>
        </w:rPr>
        <w:lastRenderedPageBreak/>
        <w:t> יום שלישי </w:t>
      </w:r>
    </w:p>
    <w:tbl>
      <w:tblPr>
        <w:bidiVisual/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332"/>
        <w:gridCol w:w="2083"/>
        <w:gridCol w:w="2257"/>
        <w:gridCol w:w="2377"/>
        <w:gridCol w:w="2377"/>
        <w:gridCol w:w="2246"/>
      </w:tblGrid>
      <w:tr w:rsidR="00A842BD" w:rsidRPr="00AC44E8" w:rsidTr="004E3FC2"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 שנה א </w:t>
            </w:r>
          </w:p>
        </w:tc>
        <w:tc>
          <w:tcPr>
            <w:tcW w:w="20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 שנה ב </w:t>
            </w:r>
          </w:p>
        </w:tc>
        <w:tc>
          <w:tcPr>
            <w:tcW w:w="22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רוסית שנה ב </w:t>
            </w:r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ערבית שנה א </w:t>
            </w:r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צרפתית שנה א </w:t>
            </w:r>
          </w:p>
        </w:tc>
        <w:tc>
          <w:tcPr>
            <w:tcW w:w="22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ספרדית שנה א </w:t>
            </w:r>
          </w:p>
        </w:tc>
      </w:tr>
      <w:tr w:rsidR="00A842BD" w:rsidRPr="00AC44E8" w:rsidTr="004E3FC2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8-10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</w:tr>
      <w:tr w:rsidR="00A842BD" w:rsidRPr="00AC44E8" w:rsidTr="004E3FC2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10-12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055 גב' הרן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מונחים בשרות המתרגם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972 ד"ר אשר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סמינריון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במאה ה- 21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972 ד"ר אשר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סמינריון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במאה ה- 21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055 גב' הרן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מונחים בשרות המתרגם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055 גב' הרן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מונחים בשרות המתרגם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כתה 203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055 גב' הרן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מונחים בשרות המתרגם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</w:tr>
      <w:tr w:rsidR="00A842BD" w:rsidRPr="00AC44E8" w:rsidTr="004E3FC2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12-14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072 ד"ר אשר</w:t>
            </w:r>
          </w:p>
          <w:p w:rsidR="00F17A6F" w:rsidRDefault="00D2767E" w:rsidP="00F17A6F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 xml:space="preserve">תרגום וזהות יהודית: </w:t>
            </w:r>
            <w:r w:rsidR="00F17A6F"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מפגש ישראלי-אמריקני</w:t>
            </w:r>
          </w:p>
          <w:p w:rsidR="00A842BD" w:rsidRDefault="00A842BD" w:rsidP="00F17A6F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כתה 212</w:t>
            </w:r>
          </w:p>
          <w:p w:rsidR="007D3AE6" w:rsidRPr="00AC44E8" w:rsidRDefault="007D3AE6" w:rsidP="007D3AE6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</w:p>
          <w:p w:rsidR="00A842BD" w:rsidRPr="00AC44E8" w:rsidRDefault="00A842BD" w:rsidP="00947250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סמ' ב' - ק</w:t>
            </w:r>
            <w:r w:rsidR="00947250"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ו</w:t>
            </w: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073 ד"ר אשר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סוגיות יסוד בתרגום - בין הצורני והחברתי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כתה 212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719 גב' הרן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למתקדמים מאנגלית לעברית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072 ד"ר אשר</w:t>
            </w:r>
          </w:p>
          <w:p w:rsidR="00B648F4" w:rsidRDefault="00B648F4" w:rsidP="00F17A6F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 xml:space="preserve">תרגום וזהות יהודית: </w:t>
            </w:r>
            <w:r w:rsidR="00F17A6F"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מפגש ישראלי-אמריקני</w:t>
            </w:r>
          </w:p>
          <w:p w:rsidR="00A842BD" w:rsidRDefault="00A842BD" w:rsidP="00B648F4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כתה 212</w:t>
            </w:r>
          </w:p>
          <w:p w:rsidR="007D3AE6" w:rsidRPr="00AC44E8" w:rsidRDefault="007D3AE6" w:rsidP="007D3AE6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</w:p>
          <w:p w:rsidR="00A842BD" w:rsidRPr="00AC44E8" w:rsidRDefault="00A842BD" w:rsidP="00947250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סמ' ב' - ק</w:t>
            </w:r>
            <w:r w:rsidR="00947250"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ו</w:t>
            </w: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073 ד"ר אשר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סוגיות יסוד בתרגום - בין הצורני והחברתי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כתה 212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072 ד"ר אשר</w:t>
            </w:r>
          </w:p>
          <w:p w:rsidR="00F17A6F" w:rsidRDefault="00B648F4" w:rsidP="00B648F4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 xml:space="preserve">תרגום וזהות יהודית: </w:t>
            </w:r>
            <w:r w:rsidR="00F17A6F"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מפגש ישראלי-אמריקני</w:t>
            </w:r>
            <w:r w:rsidR="00F17A6F"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</w:p>
          <w:p w:rsidR="00A842BD" w:rsidRDefault="00A842BD" w:rsidP="00F17A6F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כתה 212</w:t>
            </w:r>
          </w:p>
          <w:p w:rsidR="007D3AE6" w:rsidRPr="00AC44E8" w:rsidRDefault="007D3AE6" w:rsidP="007D3AE6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סמ' ב'</w:t>
            </w:r>
            <w:r w:rsidR="00947250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- ק</w:t>
            </w:r>
            <w:r w:rsidR="00947250"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ו</w:t>
            </w: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073 ד"ר אשר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סוגיות יסוד בתרגום - בין הצורני והחברתי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כתה 212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072 ד"ר אשר</w:t>
            </w:r>
          </w:p>
          <w:p w:rsidR="00F17A6F" w:rsidRDefault="00B648F4" w:rsidP="00B648F4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 xml:space="preserve">תרגום וזהות יהודית: </w:t>
            </w:r>
            <w:r w:rsidR="00F17A6F"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מפגש ישראלי-אמריקני</w:t>
            </w:r>
            <w:r w:rsidR="00F17A6F"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</w:p>
          <w:p w:rsidR="00A842BD" w:rsidRDefault="00A842BD" w:rsidP="00F17A6F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bookmarkStart w:id="0" w:name="_GoBack"/>
            <w:bookmarkEnd w:id="0"/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כתה 212</w:t>
            </w:r>
          </w:p>
          <w:p w:rsidR="007D3AE6" w:rsidRPr="00AC44E8" w:rsidRDefault="007D3AE6" w:rsidP="007D3AE6">
            <w:pPr>
              <w:bidi/>
              <w:spacing w:after="0" w:line="240" w:lineRule="auto"/>
              <w:jc w:val="both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סמ' ב'</w:t>
            </w:r>
            <w:r w:rsidR="00947250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- ק</w:t>
            </w:r>
            <w:r w:rsidR="00947250"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ו</w:t>
            </w: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073 ד"ר אשר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סוגיות יסוד בתרגום - בין הצורני והחברתי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כתה 212</w:t>
            </w:r>
          </w:p>
        </w:tc>
      </w:tr>
      <w:tr w:rsidR="00A842BD" w:rsidRPr="00AC44E8" w:rsidTr="004E3FC2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14-16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044 ד"ר קרס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תרגום ושכניו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סמ' ב'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50042 ד"ר קרס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תרגום ואידיאולוגיה</w:t>
            </w: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739 גב' הרן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אמנות התרגום – תרגום בכתב מאנגלית לעברית למתקדמים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044 ד"ר קרס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תרגום ושכניו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סמ' ב'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50042 ד"ר קרס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תרגום ואידיאולוגיה</w:t>
            </w: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044 ד"ר קרס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תרגום ושכניו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סמ' ב'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50042 ד"ר קרס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תרגום ואידיאולוגיה</w:t>
            </w: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044 ד"ר קרס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תרגום ושכניו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סמ' ב'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50042 ד"ר קרס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  <w:lang w:val="fr-FR"/>
              </w:rPr>
              <w:t>תרגום ואידיאולוגיה</w:t>
            </w: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</w:tc>
      </w:tr>
      <w:tr w:rsidR="00A842BD" w:rsidRPr="00AC44E8" w:rsidTr="004E3FC2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16-18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062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אקדמאית למתרגמים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סמ' ב'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068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הנהרות בתרגום - כתה 212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942 ד"ר קרס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סמינריון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ללא חציית גבולות: בין ובתוך שפות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942 ד"ר קרס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סמינריון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ללא חציית גבולות: בין ובתוך שפות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062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אקדמאית למתרגמים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סמ' ב'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068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הנהרות בתרגום - כתה 212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062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אקדמאית למתרגמים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סמ' ב'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068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הנהרות בתרגום - כתה 212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sz w:val="24"/>
                <w:szCs w:val="24"/>
                <w:rtl/>
              </w:rPr>
              <w:t>סמ' א'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062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אקדמאית למתרגמים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סמ' ב' – קורס עיוני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068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הנהרות בתרגום - כתה 212</w:t>
            </w:r>
          </w:p>
        </w:tc>
      </w:tr>
      <w:tr w:rsidR="00A842BD" w:rsidRPr="00AC44E8" w:rsidTr="004E3FC2"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18-20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sz w:val="24"/>
                <w:szCs w:val="24"/>
                <w:rtl/>
              </w:rPr>
              <w:t>917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סמינריון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הומור בגישה פרגמטית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hAnsi="Narkisim" w:cs="Narkisim"/>
                <w:sz w:val="24"/>
                <w:szCs w:val="24"/>
                <w:rtl/>
              </w:rPr>
              <w:t>917 ד"ר הירש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סמינריון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הומור בגישה פרגמטית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</w:tr>
    </w:tbl>
    <w:p w:rsidR="00A842BD" w:rsidRDefault="00A842BD" w:rsidP="00A842BD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  <w:r w:rsidRPr="00AC44E8">
        <w:rPr>
          <w:rFonts w:ascii="Narkisim" w:eastAsia="Times New Roman" w:hAnsi="Narkisim" w:cs="Narkisim"/>
          <w:sz w:val="24"/>
          <w:szCs w:val="24"/>
          <w:rtl/>
        </w:rPr>
        <w:t> </w:t>
      </w:r>
    </w:p>
    <w:p w:rsidR="00A14D75" w:rsidRDefault="00A14D75" w:rsidP="00A14D75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</w:p>
    <w:p w:rsidR="00A14D75" w:rsidRDefault="00A14D75" w:rsidP="00A14D75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</w:p>
    <w:p w:rsidR="00A14D75" w:rsidRPr="00AC44E8" w:rsidRDefault="00A14D75" w:rsidP="00A14D75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</w:p>
    <w:p w:rsidR="00A842BD" w:rsidRPr="00AC44E8" w:rsidRDefault="00A842BD" w:rsidP="00A842BD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</w:p>
    <w:p w:rsidR="00A842BD" w:rsidRPr="00AC44E8" w:rsidRDefault="00A842BD" w:rsidP="00A842BD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  <w:r w:rsidRPr="00AC44E8">
        <w:rPr>
          <w:rFonts w:ascii="Narkisim" w:eastAsia="Times New Roman" w:hAnsi="Narkisim" w:cs="Narkisim"/>
          <w:sz w:val="24"/>
          <w:szCs w:val="24"/>
          <w:rtl/>
        </w:rPr>
        <w:t>יום רביעי </w:t>
      </w:r>
    </w:p>
    <w:tbl>
      <w:tblPr>
        <w:bidiVisual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161"/>
        <w:gridCol w:w="2279"/>
        <w:gridCol w:w="2243"/>
        <w:gridCol w:w="2380"/>
        <w:gridCol w:w="2395"/>
        <w:gridCol w:w="2213"/>
      </w:tblGrid>
      <w:tr w:rsidR="00A842BD" w:rsidRPr="00AC44E8" w:rsidTr="004E3FC2"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 שנה א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 שנה ב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רוסית שנה ב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ערבית שנה א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צרפתית שנה א </w:t>
            </w:r>
          </w:p>
        </w:tc>
        <w:tc>
          <w:tcPr>
            <w:tcW w:w="2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ספרדית שנה א </w:t>
            </w:r>
          </w:p>
        </w:tc>
      </w:tr>
      <w:tr w:rsidR="00A842BD" w:rsidRPr="00AC44E8" w:rsidTr="004E3FC2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12-14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</w:tr>
      <w:tr w:rsidR="00A842BD" w:rsidRPr="00AC44E8" w:rsidTr="004E3FC2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14-16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</w:tr>
      <w:tr w:rsidR="00A842BD" w:rsidRPr="00AC44E8" w:rsidTr="004E3FC2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16-18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805 גב' הרן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מצרפתית לעברית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</w:tr>
      <w:tr w:rsidR="00A842BD" w:rsidRPr="00AC44E8" w:rsidTr="004E3FC2"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18-20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804 גב הרן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מצרפתית לעברית 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</w:tr>
    </w:tbl>
    <w:p w:rsidR="00A842BD" w:rsidRPr="00AC44E8" w:rsidRDefault="00A842BD" w:rsidP="00A842BD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  <w:r w:rsidRPr="00AC44E8">
        <w:rPr>
          <w:rFonts w:ascii="Narkisim" w:eastAsia="Times New Roman" w:hAnsi="Narkisim" w:cs="Narkisim"/>
          <w:sz w:val="24"/>
          <w:szCs w:val="24"/>
          <w:rtl/>
        </w:rPr>
        <w:t> </w:t>
      </w:r>
    </w:p>
    <w:p w:rsidR="00A842BD" w:rsidRPr="00AC44E8" w:rsidRDefault="00A842BD" w:rsidP="00A842BD">
      <w:pPr>
        <w:bidi/>
        <w:spacing w:after="0" w:line="240" w:lineRule="auto"/>
        <w:textAlignment w:val="baseline"/>
        <w:rPr>
          <w:rFonts w:ascii="Narkisim" w:eastAsia="Times New Roman" w:hAnsi="Narkisim" w:cs="Narkisim"/>
          <w:sz w:val="24"/>
          <w:szCs w:val="24"/>
          <w:rtl/>
        </w:rPr>
      </w:pPr>
      <w:r w:rsidRPr="00AC44E8">
        <w:rPr>
          <w:rFonts w:ascii="Narkisim" w:eastAsia="Times New Roman" w:hAnsi="Narkisim" w:cs="Narkisim"/>
          <w:sz w:val="24"/>
          <w:szCs w:val="24"/>
          <w:rtl/>
        </w:rPr>
        <w:t>יום שישי </w:t>
      </w:r>
    </w:p>
    <w:tbl>
      <w:tblPr>
        <w:bidiVisual/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111"/>
        <w:gridCol w:w="2233"/>
        <w:gridCol w:w="2268"/>
        <w:gridCol w:w="2388"/>
        <w:gridCol w:w="2401"/>
        <w:gridCol w:w="2259"/>
      </w:tblGrid>
      <w:tr w:rsidR="00A842BD" w:rsidRPr="00AC44E8" w:rsidTr="004F3AE9"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 א </w:t>
            </w:r>
          </w:p>
        </w:tc>
        <w:tc>
          <w:tcPr>
            <w:tcW w:w="22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אנגלית ב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רוסית ב </w:t>
            </w:r>
          </w:p>
        </w:tc>
        <w:tc>
          <w:tcPr>
            <w:tcW w:w="23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ערבית א </w:t>
            </w:r>
          </w:p>
        </w:tc>
        <w:tc>
          <w:tcPr>
            <w:tcW w:w="2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צרפתית א </w:t>
            </w:r>
          </w:p>
        </w:tc>
        <w:tc>
          <w:tcPr>
            <w:tcW w:w="2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ספרדית א </w:t>
            </w:r>
          </w:p>
        </w:tc>
      </w:tr>
      <w:tr w:rsidR="00A842BD" w:rsidRPr="00AC44E8" w:rsidTr="004F3AE9"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8-10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315 מר צ'רנובילסקי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למתקדמים מאנגלית לרוסית</w:t>
            </w:r>
          </w:p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842BD" w:rsidRPr="00AC44E8" w:rsidRDefault="00A842BD" w:rsidP="004E3FC2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201 גב' קופל-סטוצ'ינסקי תרגום בכתב מעברית לספרדית</w:t>
            </w:r>
          </w:p>
        </w:tc>
      </w:tr>
      <w:tr w:rsidR="004F3AE9" w:rsidRPr="00AC44E8" w:rsidTr="004F3AE9"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10-12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316 מר צ'רנובילסקי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למתקדמים מאנגלית לרוסית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565 מר סואעד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מערבית לעברית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205 גב' סטוליאר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מעברית לספרדית</w:t>
            </w:r>
          </w:p>
        </w:tc>
      </w:tr>
      <w:tr w:rsidR="004F3AE9" w:rsidRPr="00AC44E8" w:rsidTr="004F3AE9"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12-14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סמסטר א' 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סגנון רוסי 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סמסטר ב'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312 גב' פז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בכתב למתקדמים מרוסית לעברית 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כתה 203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567 מר סואעד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מעברית לערבית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מעבדה 406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206 גב' סטוליאר</w:t>
            </w:r>
          </w:p>
          <w:p w:rsidR="004F3AE9" w:rsidRPr="00AC44E8" w:rsidRDefault="004F3AE9" w:rsidP="004F3AE9">
            <w:pPr>
              <w:bidi/>
              <w:spacing w:after="0" w:line="240" w:lineRule="auto"/>
              <w:textAlignment w:val="baseline"/>
              <w:rPr>
                <w:rFonts w:ascii="Narkisim" w:eastAsia="Times New Roman" w:hAnsi="Narkisim" w:cs="Narkisim"/>
                <w:sz w:val="24"/>
                <w:szCs w:val="24"/>
                <w:rtl/>
              </w:rPr>
            </w:pPr>
            <w:r w:rsidRPr="00AC44E8">
              <w:rPr>
                <w:rFonts w:ascii="Narkisim" w:eastAsia="Times New Roman" w:hAnsi="Narkisim" w:cs="Narkisim"/>
                <w:sz w:val="24"/>
                <w:szCs w:val="24"/>
                <w:rtl/>
              </w:rPr>
              <w:t>תרגום בע"פ מספרדית לעברית</w:t>
            </w:r>
          </w:p>
        </w:tc>
      </w:tr>
    </w:tbl>
    <w:p w:rsidR="00467B3C" w:rsidRPr="00AC44E8" w:rsidRDefault="00467B3C" w:rsidP="00A842BD">
      <w:pPr>
        <w:bidi/>
        <w:rPr>
          <w:rFonts w:ascii="Narkisim" w:hAnsi="Narkisim" w:cs="Narkisim"/>
          <w:sz w:val="24"/>
          <w:szCs w:val="24"/>
          <w:rtl/>
        </w:rPr>
      </w:pPr>
      <w:r w:rsidRPr="00AC44E8">
        <w:rPr>
          <w:rFonts w:ascii="Narkisim" w:hAnsi="Narkisim" w:cs="Narkisim"/>
          <w:sz w:val="24"/>
          <w:szCs w:val="24"/>
          <w:rtl/>
        </w:rPr>
        <w:t>040 – תרגום ודתות – ד"ר הילה קרס – קורס מתוקשב מלא</w:t>
      </w:r>
    </w:p>
    <w:p w:rsidR="00A842BD" w:rsidRPr="00AC44E8" w:rsidRDefault="00A842BD" w:rsidP="00467B3C">
      <w:pPr>
        <w:bidi/>
        <w:rPr>
          <w:rFonts w:ascii="Narkisim" w:hAnsi="Narkisim" w:cs="Narkisim"/>
          <w:sz w:val="24"/>
          <w:szCs w:val="24"/>
        </w:rPr>
      </w:pPr>
      <w:r w:rsidRPr="00AC44E8">
        <w:rPr>
          <w:rFonts w:ascii="Narkisim" w:hAnsi="Narkisim" w:cs="Narkisim"/>
          <w:sz w:val="24"/>
          <w:szCs w:val="24"/>
          <w:rtl/>
        </w:rPr>
        <w:t>הערה: המחלקה שומרת לעצמה את הזכות לשינויים.</w:t>
      </w:r>
    </w:p>
    <w:sectPr w:rsidR="00A842BD" w:rsidRPr="00AC44E8" w:rsidSect="00C66E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BD"/>
    <w:rsid w:val="00467B3C"/>
    <w:rsid w:val="004F3AE9"/>
    <w:rsid w:val="005211BF"/>
    <w:rsid w:val="007D3AE6"/>
    <w:rsid w:val="008815D4"/>
    <w:rsid w:val="00933225"/>
    <w:rsid w:val="00947250"/>
    <w:rsid w:val="00A14D75"/>
    <w:rsid w:val="00A842BD"/>
    <w:rsid w:val="00AC44E8"/>
    <w:rsid w:val="00B27B33"/>
    <w:rsid w:val="00B648F4"/>
    <w:rsid w:val="00C71AA7"/>
    <w:rsid w:val="00D2767E"/>
    <w:rsid w:val="00F17A6F"/>
    <w:rsid w:val="00F3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2D50E-1477-4D55-B522-75BA9FE9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912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nomy cohen</dc:creator>
  <cp:keywords/>
  <dc:description/>
  <cp:lastModifiedBy>omri omri</cp:lastModifiedBy>
  <cp:revision>10</cp:revision>
  <dcterms:created xsi:type="dcterms:W3CDTF">2020-07-08T15:12:00Z</dcterms:created>
  <dcterms:modified xsi:type="dcterms:W3CDTF">2020-07-28T07:19:00Z</dcterms:modified>
</cp:coreProperties>
</file>